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SimHei" w:hAnsi="SimHei" w:eastAsia="SimHei" w:cs="SimHei"/>
          <w:color w:val="000000"/>
          <w:kern w:val="0"/>
          <w:sz w:val="32"/>
          <w:szCs w:val="32"/>
        </w:rPr>
      </w:pPr>
      <w:r>
        <w:rPr>
          <w:rFonts w:hint="eastAsia" w:ascii="SimHei" w:hAnsi="SimHei" w:eastAsia="SimHei" w:cs="SimHei"/>
          <w:color w:val="000000"/>
          <w:kern w:val="0"/>
          <w:sz w:val="32"/>
          <w:szCs w:val="32"/>
        </w:rPr>
        <w:t>附件2：</w:t>
      </w:r>
    </w:p>
    <w:p>
      <w:pPr>
        <w:spacing w:line="640" w:lineRule="exact"/>
        <w:jc w:val="center"/>
        <w:rPr>
          <w:rFonts w:hint="eastAsia" w:ascii="FZXiaoBiaoSong-B05S" w:hAnsi="SimSun" w:eastAsia="FZXiaoBiaoSong-B05S" w:cs="Times New Roman"/>
          <w:sz w:val="36"/>
          <w:szCs w:val="36"/>
        </w:rPr>
      </w:pPr>
      <w:r>
        <w:rPr>
          <w:rFonts w:hint="eastAsia" w:ascii="FZXiaoBiaoSong-B05S" w:hAnsi="SimSun" w:eastAsia="FZXiaoBiaoSong-B05S" w:cs="Times New Roman"/>
          <w:sz w:val="36"/>
          <w:szCs w:val="36"/>
        </w:rPr>
        <w:t>浙江省种植业“五园”省级示范基地</w:t>
      </w:r>
    </w:p>
    <w:p>
      <w:pPr>
        <w:spacing w:line="640" w:lineRule="exact"/>
        <w:jc w:val="center"/>
        <w:rPr>
          <w:rFonts w:ascii="FZXiaoBiaoSong-B05S" w:hAnsi="SimSun" w:eastAsia="FZXiaoBiaoSong-B05S" w:cs="Times New Roman"/>
          <w:sz w:val="36"/>
          <w:szCs w:val="36"/>
        </w:rPr>
      </w:pPr>
      <w:r>
        <w:rPr>
          <w:rFonts w:hint="eastAsia" w:ascii="FZXiaoBiaoSong-B05S" w:hAnsi="SimSun" w:eastAsia="FZXiaoBiaoSong-B05S" w:cs="Times New Roman"/>
          <w:sz w:val="36"/>
          <w:szCs w:val="36"/>
        </w:rPr>
        <w:t>创建申报简表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2835"/>
        <w:gridCol w:w="2977"/>
        <w:gridCol w:w="1276"/>
        <w:gridCol w:w="15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FangSong_GB2312" w:hAnsi="Calibri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Calibri" w:eastAsia="FangSong_GB2312" w:cs="Times New Roman"/>
                <w:sz w:val="28"/>
                <w:szCs w:val="28"/>
              </w:rPr>
              <w:t>一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FangSong_GB2312" w:hAnsi="Calibri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Calibri" w:eastAsia="FangSong_GB2312" w:cs="Times New Roman"/>
                <w:sz w:val="28"/>
                <w:szCs w:val="28"/>
              </w:rPr>
              <w:t>创建名称</w:t>
            </w:r>
          </w:p>
        </w:tc>
        <w:tc>
          <w:tcPr>
            <w:tcW w:w="5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FangSong_GB2312" w:hAnsi="Calibri" w:eastAsia="FangSong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FangSong_GB2312" w:hAnsi="Calibri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Calibri" w:eastAsia="FangSong_GB2312" w:cs="Times New Roman"/>
                <w:sz w:val="28"/>
                <w:szCs w:val="28"/>
              </w:rPr>
              <w:t>二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FangSong_GB2312" w:hAnsi="Calibri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Calibri" w:eastAsia="FangSong_GB2312" w:cs="Times New Roman"/>
                <w:sz w:val="28"/>
                <w:szCs w:val="28"/>
              </w:rPr>
              <w:t>组织实施单位（盖章）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FangSong_GB2312" w:hAnsi="Calibri" w:eastAsia="FangSong_GB2312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angSong_GB2312" w:hAnsi="Calibri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Calibri" w:eastAsia="FangSong_GB2312" w:cs="Times New Roman"/>
                <w:sz w:val="28"/>
                <w:szCs w:val="28"/>
              </w:rPr>
              <w:t>负责人与联系方式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FangSong_GB2312" w:hAnsi="Calibri" w:eastAsia="FangSong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  <w:jc w:val="center"/>
        </w:trPr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FangSong_GB2312" w:hAnsi="Calibri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Calibri" w:eastAsia="FangSong_GB2312" w:cs="Times New Roman"/>
                <w:sz w:val="28"/>
                <w:szCs w:val="28"/>
              </w:rPr>
              <w:t>三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FangSong_GB2312" w:hAnsi="Calibri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Calibri" w:eastAsia="FangSong_GB2312" w:cs="Times New Roman"/>
                <w:sz w:val="28"/>
                <w:szCs w:val="28"/>
              </w:rPr>
              <w:t>创建主体与地点</w:t>
            </w:r>
          </w:p>
        </w:tc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56" w:beforeLines="50" w:line="560" w:lineRule="exact"/>
              <w:jc w:val="center"/>
              <w:rPr>
                <w:rFonts w:hint="eastAsia" w:ascii="FangSong_GB2312" w:hAnsi="Calibri" w:eastAsia="FangSong_GB2312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jc w:val="center"/>
              <w:rPr>
                <w:rFonts w:ascii="FangSong_GB2312" w:hAnsi="Calibri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Calibri" w:eastAsia="FangSong_GB2312" w:cs="Times New Roman"/>
                <w:sz w:val="28"/>
                <w:szCs w:val="28"/>
              </w:rPr>
              <w:t>联系人与联系方式</w:t>
            </w:r>
          </w:p>
        </w:tc>
        <w:tc>
          <w:tcPr>
            <w:tcW w:w="158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56" w:beforeLines="50" w:line="560" w:lineRule="exact"/>
              <w:rPr>
                <w:rFonts w:hint="eastAsia" w:ascii="FangSong_GB2312" w:hAnsi="Calibri" w:eastAsia="FangSong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FangSong_GB2312" w:hAnsi="Calibri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Calibri" w:eastAsia="FangSong_GB2312" w:cs="Times New Roman"/>
                <w:sz w:val="28"/>
                <w:szCs w:val="28"/>
              </w:rPr>
              <w:t>四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FangSong_GB2312" w:hAnsi="Calibri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Calibri" w:eastAsia="FangSong_GB2312" w:cs="Times New Roman"/>
                <w:sz w:val="28"/>
                <w:szCs w:val="28"/>
              </w:rPr>
              <w:t>建设规模（亩、袋）</w:t>
            </w:r>
          </w:p>
        </w:tc>
        <w:tc>
          <w:tcPr>
            <w:tcW w:w="584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56" w:beforeLines="50" w:line="560" w:lineRule="exact"/>
              <w:ind w:firstLine="560" w:firstLineChars="200"/>
              <w:jc w:val="center"/>
              <w:rPr>
                <w:rFonts w:hint="eastAsia" w:ascii="FangSong_GB2312" w:hAnsi="Calibri" w:eastAsia="FangSong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 w:hRule="exact"/>
          <w:jc w:val="center"/>
        </w:trPr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FangSong_GB2312" w:hAnsi="Calibri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Calibri" w:eastAsia="FangSong_GB2312" w:cs="Times New Roman"/>
                <w:sz w:val="28"/>
                <w:szCs w:val="28"/>
              </w:rPr>
              <w:t>五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FangSong_GB2312" w:hAnsi="Calibri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Calibri" w:eastAsia="FangSong_GB2312" w:cs="Times New Roman"/>
                <w:sz w:val="28"/>
                <w:szCs w:val="28"/>
              </w:rPr>
              <w:t>主要建设示范内容</w:t>
            </w:r>
          </w:p>
        </w:tc>
        <w:tc>
          <w:tcPr>
            <w:tcW w:w="5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56" w:beforeLines="50" w:line="560" w:lineRule="exact"/>
              <w:ind w:firstLine="560" w:firstLineChars="200"/>
              <w:jc w:val="left"/>
              <w:rPr>
                <w:rFonts w:hint="eastAsia" w:ascii="FangSong_GB2312" w:hAnsi="Calibri" w:eastAsia="FangSong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FangSong_GB2312" w:hAnsi="Calibri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Calibri" w:eastAsia="FangSong_GB2312" w:cs="Times New Roman"/>
                <w:sz w:val="28"/>
                <w:szCs w:val="28"/>
              </w:rPr>
              <w:t>六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FangSong_GB2312" w:hAnsi="Calibri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Calibri" w:eastAsia="FangSong_GB2312" w:cs="Times New Roman"/>
                <w:sz w:val="28"/>
                <w:szCs w:val="28"/>
              </w:rPr>
              <w:t>预期成效</w:t>
            </w:r>
          </w:p>
        </w:tc>
        <w:tc>
          <w:tcPr>
            <w:tcW w:w="5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FangSong_GB2312" w:hAnsi="Calibri" w:eastAsia="FangSong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FangSong_GB2312" w:hAnsi="Calibri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Calibri" w:eastAsia="FangSong_GB2312" w:cs="Times New Roman"/>
                <w:sz w:val="28"/>
                <w:szCs w:val="28"/>
              </w:rPr>
              <w:t>七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FangSong_GB2312" w:hAnsi="Calibri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Calibri" w:eastAsia="FangSong_GB2312" w:cs="Times New Roman"/>
                <w:sz w:val="28"/>
                <w:szCs w:val="28"/>
              </w:rPr>
              <w:t>县级主管部门意见</w:t>
            </w:r>
          </w:p>
        </w:tc>
        <w:tc>
          <w:tcPr>
            <w:tcW w:w="584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FangSong_GB2312" w:hAnsi="Calibri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Calibri" w:eastAsia="FangSong_GB2312" w:cs="Times New Roman"/>
                <w:sz w:val="28"/>
                <w:szCs w:val="28"/>
              </w:rPr>
              <w:t xml:space="preserve">              </w:t>
            </w:r>
          </w:p>
          <w:p>
            <w:pPr>
              <w:spacing w:line="560" w:lineRule="exact"/>
              <w:jc w:val="center"/>
              <w:rPr>
                <w:rFonts w:hint="eastAsia" w:ascii="FangSong_GB2312" w:hAnsi="Calibri" w:eastAsia="FangSong_GB2312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FangSong_GB2312" w:hAnsi="Calibri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Calibri" w:eastAsia="FangSong_GB2312" w:cs="Times New Roman"/>
                <w:sz w:val="28"/>
                <w:szCs w:val="28"/>
              </w:rPr>
              <w:t xml:space="preserve">          （盖章）             </w:t>
            </w:r>
          </w:p>
          <w:p>
            <w:pPr>
              <w:spacing w:line="560" w:lineRule="exact"/>
              <w:jc w:val="center"/>
              <w:rPr>
                <w:rFonts w:hint="eastAsia" w:ascii="FangSong_GB2312" w:hAnsi="Calibri" w:eastAsia="FangSong_GB2312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FangSong_GB2312" w:hAnsi="Calibri" w:eastAsia="FangSong_GB2312" w:cs="Times New Roman"/>
                <w:sz w:val="28"/>
                <w:szCs w:val="28"/>
              </w:rPr>
            </w:pPr>
            <w:r>
              <w:rPr>
                <w:rFonts w:hint="eastAsia" w:ascii="FangSong_GB2312" w:hAnsi="Calibri" w:eastAsia="FangSong_GB2312" w:cs="Times New Roman"/>
                <w:sz w:val="28"/>
                <w:szCs w:val="28"/>
              </w:rPr>
              <w:t xml:space="preserve">          年   月   日</w:t>
            </w:r>
          </w:p>
        </w:tc>
      </w:tr>
    </w:tbl>
    <w:p>
      <w:pPr>
        <w:rPr>
          <w:rFonts w:hint="eastAsia" w:ascii="FangSong_GB2312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FangSong_GB2312" w:hAnsi="Calibri" w:eastAsia="FangSong_GB2312" w:cs="Times New Roman"/>
          <w:sz w:val="28"/>
          <w:szCs w:val="28"/>
        </w:rPr>
        <w:t>填表人：                         联系电话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iaoBiaoSong-B05S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FangSong_GB2312">
    <w:altName w:val="Times New Roman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D4EC9"/>
    <w:rsid w:val="7F7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2019-12-04T02:46:00Z</dcterms:created>
  <dc:creator>请你下雨不打伞。</dc:creator>
  <cp:lastModifiedBy>请你下雨不打伞。</cp:lastModifiedBy>
  <dcterms:modified xsi:type="dcterms:W3CDTF">2019-12-04T02:47:04Z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